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F930C3" w:rsidRPr="00F930C3" w:rsidTr="00F930C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15 к приказу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Министра сельского хозяйства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1 октября 2020 года № 301</w:t>
            </w:r>
          </w:p>
        </w:tc>
      </w:tr>
    </w:tbl>
    <w:p w:rsidR="00F930C3" w:rsidRPr="00F930C3" w:rsidRDefault="00F930C3" w:rsidP="00F930C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930C3">
        <w:rPr>
          <w:rFonts w:ascii="Courier New" w:eastAsia="Times New Roman" w:hAnsi="Courier New" w:cs="Courier New"/>
          <w:color w:val="1E1E1E"/>
          <w:sz w:val="32"/>
          <w:szCs w:val="32"/>
        </w:rPr>
        <w:t>Правила оказания государственной услуги "Постановка на очередь на получение земельного участка"</w:t>
      </w:r>
    </w:p>
    <w:p w:rsidR="00F930C3" w:rsidRPr="00F930C3" w:rsidRDefault="00F930C3" w:rsidP="00F930C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930C3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F930C3" w:rsidRPr="00F930C3" w:rsidRDefault="00F930C3" w:rsidP="00F930C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Настоящие Правила оказания государственной услуги "Постановка на очередь на получение земельного участка" (далее – Правила) разработаны в соответствии с подпунктом 1) </w:t>
      </w:r>
      <w:hyperlink r:id="rId4" w:anchor="z19" w:history="1">
        <w:r w:rsidRPr="00F930C3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статьи 10</w:t>
        </w:r>
      </w:hyperlink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Закона Республики Казахстан от 15 апреля 2013 года "О государственных услугах" (далее – Закон) и определяют порядок оказания государственной услуги "Постановка на очередь на получение земельного участка" (далее – государственная услуга).</w:t>
      </w:r>
      <w:proofErr w:type="gramEnd"/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В настоящих Правилах используются следующие основные понятия: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личный кабинет – кабинет пользователя на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веб-портале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правительства";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квазигосударственного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сектора, оказываемым в электронной форме;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электронная цифровая подпись (далее – ЭЦП) – набор </w:t>
      </w:r>
      <w:proofErr w:type="gram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электронных</w:t>
      </w:r>
      <w:proofErr w:type="gram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F930C3" w:rsidRPr="00F930C3" w:rsidRDefault="00F930C3" w:rsidP="00F930C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930C3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государственной услуги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Государственная услуга оказывается местными исполнительными органами городов республиканского значения, столицы, районов, городов областного значения, городов районного значения,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поселка, села, сельского округа (далее –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Для получения государственной услуги физические лица (далее –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через канцелярию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либо посредством портала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направляют: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при обращении к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F930C3" w:rsidRPr="00F930C3" w:rsidRDefault="00F930C3" w:rsidP="00F930C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заявление на постановку на очередь на получение земельного участка по форме согласно </w:t>
      </w:r>
      <w:hyperlink r:id="rId5" w:anchor="z1326" w:history="1">
        <w:r w:rsidRPr="00F930C3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1</w:t>
        </w:r>
      </w:hyperlink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Правилам;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документ, удостоверяющий личность (для идентификации личности);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обращении на портал: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заявление на постановку на очередь на получение земельного участка по форме согласно приложению 1 к настоящим Правилам в форме электронного документа, удостоверенного ЭЦП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F930C3" w:rsidRPr="00F930C3" w:rsidRDefault="00F930C3" w:rsidP="00F930C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 в стандарте государственной услуги "Постановка на очередь на получение земельного участка" согласно </w:t>
      </w:r>
      <w:hyperlink r:id="rId6" w:anchor="z1336" w:history="1">
        <w:r w:rsidRPr="00F930C3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2</w:t>
        </w:r>
      </w:hyperlink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Сведения о документе, удостоверяющем личность,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подтверждающем право собственности на недвижимое имущество, о правоустанавливающих и идентификационных документов на земельный участок, об отсутствии обременении на земельный участок,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истребываются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из соответствующих государственных информационных систем через шлюз "электронного правительства".</w:t>
      </w:r>
      <w:proofErr w:type="gramEnd"/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личный кабинет направляется статус о принятии запроса на оказание государственной услуги, а также уведомление с указанием даты и времени оказания государственной услуги.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Подтверждением принятия заявления на бумажном носителе в канцелярии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является отметка на его копии о регистрации с указанием даты, времени (часы, минуты).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7. Сотрудник канцелярии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принимает заявление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поступившее в канцелярию, либо посредством портала, регистрирует его и передает руководителю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15 (пятнадцати) минут.</w:t>
      </w:r>
    </w:p>
    <w:p w:rsidR="00F930C3" w:rsidRPr="00F930C3" w:rsidRDefault="00F930C3" w:rsidP="00F930C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случае обращения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после окончания рабочего времени, в выходные и праздничные дни согласно </w:t>
      </w:r>
      <w:hyperlink r:id="rId7" w:anchor="z205" w:history="1">
        <w:r w:rsidRPr="00F930C3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Трудовому кодексу</w:t>
        </w:r>
      </w:hyperlink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от 23 ноября 2015 года, прием заявления и выдача результата оказания государственной услуги осуществляются следующим рабочим днем.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8. Руководитель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ознакамливается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 заявлением, налагает резолюцию на заявление, направляет в уполномоченный орган по земельным отношениям в течение 1 (одного) рабочего дня.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9. Ответственный исполнитель уполномоченного органа по земельным отношениям рассматривает заявление и оформляет уведомление о постановке на специальный учет заявления, либо мотивированный ответ об отказе в оказании государственной услуги в течение 9 (девяти) рабочих дней.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Руководитель уполномоченного органа по земельным отношениям подписывает уведомление о постановке на специальный учет заявления, либо мотивированный ответ об отказе в оказании государственной услуги в течение 1 (одного) рабочего дня.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11. Сотрудник канцелярии уполномоченного органа по земельным отношениям производит регистрацию уведомления о постановке на специальный учет заявления либо мотивированного ответа об отказе в оказании государственной услуги и направляет результат оказания государственной услуги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</w:t>
      </w:r>
      <w:proofErr w:type="gram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</w:t>
      </w:r>
      <w:proofErr w:type="gram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15 (пятнадцати) минут.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случае обращения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через портал, результат оказания государственной услуги направляется в личный кабинет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форме электронного документа, подписанного ЭЦП руководителя уполномоченного органа по земельным отношениям.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12.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13. В случае сбоя информационной системы,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незамедлительно уведомляет сотрудника структурного подразделения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ответственного за информационно-коммуникационную инфраструктуру.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этом случае, ответственный сотрудник за информационно-коммуникационную инфраструктуру составляет протокол о технической проблеме и подписывает его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Основаниями для отказа в оказании государственной услуги являются: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установление недостоверности документов, представленных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получения государственной услуги, и (или) данных (сведений), содержащихся в них;</w:t>
      </w:r>
    </w:p>
    <w:p w:rsidR="00F930C3" w:rsidRPr="00F930C3" w:rsidRDefault="00F930C3" w:rsidP="00F930C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несоответствие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(или) представленных данных и сведений, необходимых для оказания государственной услуги, требованиям, установленным частями одиннадцатой и двенадцатой </w:t>
      </w:r>
      <w:hyperlink r:id="rId8" w:anchor="z877" w:history="1">
        <w:r w:rsidRPr="00F930C3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 8</w:t>
        </w:r>
      </w:hyperlink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44-1 Земельного кодекса Республики Казахстан от 20 июня 2003 года.</w:t>
      </w:r>
    </w:p>
    <w:p w:rsidR="00F930C3" w:rsidRPr="00F930C3" w:rsidRDefault="00F930C3" w:rsidP="00F930C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930C3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Глава 3. Порядок обжалования решений, действий (бездействия) </w:t>
      </w:r>
      <w:proofErr w:type="spellStart"/>
      <w:r w:rsidRPr="00F930C3">
        <w:rPr>
          <w:rFonts w:ascii="Courier New" w:eastAsia="Times New Roman" w:hAnsi="Courier New" w:cs="Courier New"/>
          <w:color w:val="1E1E1E"/>
          <w:sz w:val="32"/>
          <w:szCs w:val="32"/>
        </w:rPr>
        <w:t>услугодателей</w:t>
      </w:r>
      <w:proofErr w:type="spellEnd"/>
      <w:r w:rsidRPr="00F930C3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, и (или) их </w:t>
      </w:r>
      <w:r w:rsidRPr="00F930C3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должностных лиц по вопросам оказания государственных услуг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15. Жалоба на решение, действие (бездействие)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 подается на имя руководителя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в уполномоченный орган по оценке и </w:t>
      </w:r>
      <w:proofErr w:type="gram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услуг.</w:t>
      </w:r>
    </w:p>
    <w:p w:rsidR="00F930C3" w:rsidRPr="00F930C3" w:rsidRDefault="00F930C3" w:rsidP="00F930C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Жалоба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поступившая в адрес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в соответствии с </w:t>
      </w:r>
      <w:hyperlink r:id="rId9" w:anchor="z68" w:history="1">
        <w:r w:rsidRPr="00F930C3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пунктом 2</w:t>
        </w:r>
      </w:hyperlink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25 Закона подлежит рассмотрению в течение 5 (пяти) рабочих дней со дня ее регистрации.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Жалоба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поступившая в адрес уполномоченного органа по оценке и </w:t>
      </w:r>
      <w:proofErr w:type="gram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F930C3" w:rsidRPr="00F930C3" w:rsidRDefault="00F930C3" w:rsidP="00F930C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16. В случаях несогласия с результатами оказания государственной услуги,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обращается в суд в соответствии с подпунктом 6) </w:t>
      </w:r>
      <w:hyperlink r:id="rId10" w:anchor="z9" w:history="1">
        <w:r w:rsidRPr="00F930C3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 1</w:t>
        </w:r>
      </w:hyperlink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 Закона.</w:t>
      </w:r>
    </w:p>
    <w:tbl>
      <w:tblPr>
        <w:tblW w:w="92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6"/>
        <w:gridCol w:w="5043"/>
      </w:tblGrid>
      <w:tr w:rsidR="00F930C3" w:rsidRPr="00F930C3" w:rsidTr="000365BA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0" w:name="z1326"/>
            <w:bookmarkEnd w:id="0"/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1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Правилам оказания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государственной услуги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"Постановка на очередь на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получение земельного участка"</w:t>
            </w:r>
          </w:p>
        </w:tc>
      </w:tr>
      <w:tr w:rsidR="00F930C3" w:rsidRPr="00F930C3" w:rsidTr="000365BA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z1327"/>
            <w:bookmarkEnd w:id="1"/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  <w:tr w:rsidR="00F930C3" w:rsidRPr="00F930C3" w:rsidTr="000365BA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z1328"/>
            <w:bookmarkEnd w:id="2"/>
            <w:proofErr w:type="gramStart"/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Акиму ______________________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(области, города, района,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поселка, села, сельского округа)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(фамилия, имя, отчество (при его наличии))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_________________________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(фамилия, имя, отчество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(при его наличии) физического лица)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(индивидуальный идентификационный номер)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(реквизиты документа,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удостоверяющего личность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физического лица,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контактный телефон (при наличии),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адрес проживания)</w:t>
            </w:r>
            <w:proofErr w:type="gramEnd"/>
          </w:p>
        </w:tc>
      </w:tr>
    </w:tbl>
    <w:p w:rsidR="00F930C3" w:rsidRPr="00F930C3" w:rsidRDefault="00F930C3" w:rsidP="00F930C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930C3">
        <w:rPr>
          <w:rFonts w:ascii="Courier New" w:eastAsia="Times New Roman" w:hAnsi="Courier New" w:cs="Courier New"/>
          <w:color w:val="1E1E1E"/>
          <w:sz w:val="32"/>
          <w:szCs w:val="32"/>
        </w:rPr>
        <w:t>            Заявление на постановку на очередь на получение земельного участка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Прошу поставить на очередь на получение земельного участка, расположенного __________________________________________________________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</w:t>
      </w:r>
      <w:r w:rsidR="000365BA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_____________________________</w:t>
      </w: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(адрес (местоположение) земельного участка)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площадью ____________ гектар, </w:t>
      </w:r>
      <w:proofErr w:type="gram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для</w:t>
      </w:r>
      <w:proofErr w:type="gram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_________________________________________. (</w:t>
      </w:r>
      <w:proofErr w:type="gram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целевое</w:t>
      </w:r>
      <w:proofErr w:type="gram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назначение земельного участка)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Согласе</w:t>
      </w:r>
      <w:proofErr w:type="gram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н(</w:t>
      </w:r>
      <w:proofErr w:type="gram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на) на использование сведений, составляющих охраняемую законом тайну, содержащихся в информационных системах.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_____________________________________________________ (фамилия, имя, отчество (при его наличии))</w:t>
      </w:r>
    </w:p>
    <w:p w:rsidR="00F930C3" w:rsidRPr="00F930C3" w:rsidRDefault="00F930C3" w:rsidP="00F930C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Подпись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(при обращении в канцелярию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/Электронная цифровая подпись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(при обращении через </w:t>
      </w:r>
      <w:proofErr w:type="spellStart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</w:t>
      </w:r>
      <w:proofErr w:type="spellEnd"/>
      <w:r w:rsidRPr="00F930C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правительства")</w:t>
      </w:r>
      <w:proofErr w:type="gramEnd"/>
    </w:p>
    <w:tbl>
      <w:tblPr>
        <w:tblW w:w="97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3"/>
        <w:gridCol w:w="4960"/>
      </w:tblGrid>
      <w:tr w:rsidR="00F930C3" w:rsidRPr="00F930C3" w:rsidTr="000365BA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z1336"/>
            <w:bookmarkEnd w:id="3"/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2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Правилам оказания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государственной услуги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"Постановка на очередь на</w:t>
            </w:r>
            <w:r w:rsidRPr="00F930C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получение земельного участка"</w:t>
            </w:r>
          </w:p>
        </w:tc>
      </w:tr>
    </w:tbl>
    <w:p w:rsidR="00F930C3" w:rsidRPr="00F930C3" w:rsidRDefault="00F930C3" w:rsidP="00F930C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F930C3">
        <w:rPr>
          <w:rFonts w:ascii="Courier New" w:eastAsia="Times New Roman" w:hAnsi="Courier New" w:cs="Courier New"/>
          <w:color w:val="1E1E1E"/>
          <w:sz w:val="32"/>
          <w:szCs w:val="32"/>
        </w:rPr>
        <w:t>Стандарт государственной услуги "Постановка на очередь на получение земельного участка"</w:t>
      </w:r>
    </w:p>
    <w:tbl>
      <w:tblPr>
        <w:tblW w:w="9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5471"/>
        <w:gridCol w:w="3848"/>
      </w:tblGrid>
      <w:tr w:rsidR="00F930C3" w:rsidRPr="00F930C3" w:rsidTr="000D72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Наименование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3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Местные исполнительные органы областей, городов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Нур-Султана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Алматы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Шымкента, районов, городов областного значения, городов районного значения,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акимы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поселка, села, сельского округа (далее –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).</w:t>
            </w:r>
          </w:p>
        </w:tc>
      </w:tr>
      <w:tr w:rsidR="00F930C3" w:rsidRPr="00F930C3" w:rsidTr="000D72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3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канцелярия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веб-портал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"электронного правительства"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www.egov.kz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(далее – портал).</w:t>
            </w:r>
          </w:p>
        </w:tc>
      </w:tr>
      <w:tr w:rsidR="00F930C3" w:rsidRPr="00F930C3" w:rsidTr="000D72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3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 (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двеннадцать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рабочих дней.</w:t>
            </w:r>
          </w:p>
        </w:tc>
      </w:tr>
      <w:tr w:rsidR="00F930C3" w:rsidRPr="00F930C3" w:rsidTr="000D72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Форма оказания государственной услуги</w:t>
            </w:r>
          </w:p>
        </w:tc>
        <w:tc>
          <w:tcPr>
            <w:tcW w:w="3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Электронная и (или) бумажная.</w:t>
            </w:r>
          </w:p>
        </w:tc>
      </w:tr>
      <w:tr w:rsidR="00F930C3" w:rsidRPr="00F930C3" w:rsidTr="000D72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3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Уведомление о постановке на специальный учет заявления, либо мотивированный ответ об отказе в оказании государственной услуги.</w:t>
            </w:r>
          </w:p>
        </w:tc>
      </w:tr>
      <w:tr w:rsidR="00F930C3" w:rsidRPr="00F930C3" w:rsidTr="000D72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Размер оплаты, взимаемой с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Бесплатно.</w:t>
            </w:r>
          </w:p>
        </w:tc>
      </w:tr>
      <w:tr w:rsidR="00F930C3" w:rsidRPr="00F930C3" w:rsidTr="000D72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3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– с понедельника по пятницу с 9.00 до 18.30 часов, с перерывом на обед с 13.00 до 14.30 часов, за исключением выходных и праздничных дней согласно </w:t>
            </w:r>
            <w:hyperlink r:id="rId11" w:anchor="z205" w:history="1">
              <w:r w:rsidRPr="00F930C3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Трудовому кодексу</w:t>
              </w:r>
            </w:hyperlink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от 23 ноября 2015 года (далее – Кодекс);</w:t>
            </w: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" w:name="z1340"/>
            <w:bookmarkEnd w:id="4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после окончания рабочего времени, в выходные и праздничные дни согласно Кодексу, прием заявления и выдача результата оказания государственной услуги осуществляются следующим рабочим днем).</w:t>
            </w: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" w:name="z1341"/>
            <w:bookmarkEnd w:id="5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 на:</w:t>
            </w: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6" w:name="z1342"/>
            <w:bookmarkEnd w:id="6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 сельского хозяйства Республики Казахстан: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www.gov.kz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2) на портале.</w:t>
            </w:r>
          </w:p>
        </w:tc>
      </w:tr>
      <w:tr w:rsidR="00F930C3" w:rsidRPr="00F930C3" w:rsidTr="000D72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3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 обращении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7" w:name="z1344"/>
            <w:bookmarkEnd w:id="7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в канцелярию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8" w:name="z1345"/>
            <w:bookmarkEnd w:id="8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1) заявление на постановку на очередь на получение земельного участка по форме;</w:t>
            </w: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9" w:name="z1346"/>
            <w:bookmarkEnd w:id="9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документ, удостоверяющий личность (для идентификации личности);</w:t>
            </w: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0" w:name="z1347"/>
            <w:bookmarkEnd w:id="10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портал:</w:t>
            </w: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заявление на постановку на очередь на получение </w:t>
            </w: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земельного участка в форме электронного документа, удостоверенного электронной цифровой подписью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F930C3" w:rsidRPr="00F930C3" w:rsidTr="000D72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установление недостоверности документов, представленных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получения государственной услуги, и (или) данных (сведений), содержащихся в них;</w:t>
            </w: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несоответствие </w:t>
            </w: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(или) представленных данных и сведений, необходимых для оказания государственной услуги, требованиям, установленным частями одиннадцатой и двенадцатой </w:t>
            </w:r>
            <w:hyperlink r:id="rId12" w:anchor="z877" w:history="1">
              <w:r w:rsidRPr="00F930C3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пункта 8</w:t>
              </w:r>
            </w:hyperlink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статьи 44-1 Земельного кодекса Республики Казахстан от 20 июня 2003 года.</w:t>
            </w:r>
          </w:p>
        </w:tc>
      </w:tr>
      <w:tr w:rsidR="00F930C3" w:rsidRPr="00F930C3" w:rsidTr="000D72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3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30C3" w:rsidRPr="00F930C3" w:rsidRDefault="00F930C3" w:rsidP="00F930C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      </w:r>
            <w:proofErr w:type="spellStart"/>
            <w:proofErr w:type="gramStart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контакт-центра</w:t>
            </w:r>
            <w:proofErr w:type="spellEnd"/>
            <w:proofErr w:type="gramEnd"/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 w:rsidRPr="00F930C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8 800 080 7777.</w:t>
            </w:r>
          </w:p>
        </w:tc>
      </w:tr>
    </w:tbl>
    <w:p w:rsidR="00F73557" w:rsidRDefault="00F73557"/>
    <w:sectPr w:rsidR="00F73557" w:rsidSect="00A7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0C3"/>
    <w:rsid w:val="000365BA"/>
    <w:rsid w:val="000D72CB"/>
    <w:rsid w:val="00810833"/>
    <w:rsid w:val="00A77173"/>
    <w:rsid w:val="00F73557"/>
    <w:rsid w:val="00F9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73"/>
  </w:style>
  <w:style w:type="paragraph" w:styleId="3">
    <w:name w:val="heading 3"/>
    <w:basedOn w:val="a"/>
    <w:link w:val="30"/>
    <w:uiPriority w:val="9"/>
    <w:qFormat/>
    <w:rsid w:val="00F93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3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30000442_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K030000442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1366" TargetMode="External"/><Relationship Id="rId11" Type="http://schemas.openxmlformats.org/officeDocument/2006/relationships/hyperlink" Target="http://adilet.zan.kz/rus/docs/K1500000414" TargetMode="External"/><Relationship Id="rId5" Type="http://schemas.openxmlformats.org/officeDocument/2006/relationships/hyperlink" Target="http://adilet.zan.kz/rus/docs/V2000021366" TargetMode="External"/><Relationship Id="rId10" Type="http://schemas.openxmlformats.org/officeDocument/2006/relationships/hyperlink" Target="http://adilet.zan.kz/rus/docs/Z1300000088" TargetMode="Externa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hyperlink" Target="http://adilet.zan.kz/rus/docs/Z13000000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1989</Words>
  <Characters>11342</Characters>
  <Application>Microsoft Office Word</Application>
  <DocSecurity>0</DocSecurity>
  <Lines>94</Lines>
  <Paragraphs>26</Paragraphs>
  <ScaleCrop>false</ScaleCrop>
  <Company/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2020-11-24T10:03:00Z</dcterms:created>
  <dcterms:modified xsi:type="dcterms:W3CDTF">2021-02-08T09:20:00Z</dcterms:modified>
</cp:coreProperties>
</file>